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Description w:val="Main layout table"/>
      </w:tblPr>
      <w:tblGrid>
        <w:gridCol w:w="6202"/>
        <w:gridCol w:w="4450"/>
      </w:tblGrid>
      <w:tr w:rsidR="00184664" w:rsidRPr="007D6CCD" w14:paraId="237BBCD3" w14:textId="77777777" w:rsidTr="006F57E0">
        <w:tc>
          <w:tcPr>
            <w:tcW w:w="6204" w:type="dxa"/>
            <w:tcBorders>
              <w:right w:val="single" w:sz="12" w:space="0" w:color="FFD556" w:themeColor="accent1"/>
            </w:tcBorders>
            <w:tcMar>
              <w:bottom w:w="0" w:type="dxa"/>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7"/>
            </w:tblGrid>
            <w:tr w:rsidR="00184664" w:rsidRPr="007D6CCD" w14:paraId="4BFC1633" w14:textId="77777777" w:rsidTr="006F57E0">
              <w:trPr>
                <w:trHeight w:hRule="exact" w:val="2160"/>
              </w:trPr>
              <w:tc>
                <w:tcPr>
                  <w:tcW w:w="5000" w:type="pct"/>
                  <w:tcBorders>
                    <w:bottom w:val="single" w:sz="12" w:space="0" w:color="FFD556" w:themeColor="accent1"/>
                  </w:tcBorders>
                </w:tcPr>
                <w:p w14:paraId="6C1863B9" w14:textId="77777777" w:rsidR="009017D3" w:rsidRPr="009017D3" w:rsidRDefault="003D21A1" w:rsidP="009017D3">
                  <w:pPr>
                    <w:pStyle w:val="Heading3"/>
                    <w:rPr>
                      <w:color w:val="000000" w:themeColor="text1"/>
                      <w:sz w:val="15"/>
                      <w:szCs w:val="15"/>
                    </w:rPr>
                  </w:pPr>
                  <w:bookmarkStart w:id="0" w:name="_GoBack"/>
                  <w:bookmarkEnd w:id="0"/>
                  <w:r w:rsidRPr="009017D3">
                    <w:rPr>
                      <w:color w:val="000000" w:themeColor="text1"/>
                      <w:sz w:val="15"/>
                      <w:szCs w:val="15"/>
                    </w:rPr>
                    <w:t xml:space="preserve">Mobile Bar </w:t>
                  </w:r>
                </w:p>
                <w:p w14:paraId="78AE31E5" w14:textId="7EB68FE3" w:rsidR="009017D3" w:rsidRPr="009017D3" w:rsidRDefault="009017D3" w:rsidP="009017D3">
                  <w:pPr>
                    <w:pStyle w:val="Heading3"/>
                    <w:rPr>
                      <w:rFonts w:ascii="Goudy Old Style" w:hAnsi="Goudy Old Style"/>
                      <w:color w:val="000000" w:themeColor="text1"/>
                      <w:sz w:val="15"/>
                      <w:szCs w:val="15"/>
                    </w:rPr>
                  </w:pPr>
                  <w:r w:rsidRPr="009017D3">
                    <w:rPr>
                      <w:rFonts w:ascii="Goudy Old Style" w:hAnsi="Goudy Old Style"/>
                      <w:color w:val="000000" w:themeColor="text1"/>
                      <w:sz w:val="15"/>
                      <w:szCs w:val="15"/>
                    </w:rPr>
                    <w:t xml:space="preserve">A mobile bar is the perfect addition to your next event, providing peace of mind, excellent service and a classy back drop to </w:t>
                  </w:r>
                  <w:proofErr w:type="spellStart"/>
                  <w:r w:rsidRPr="009017D3">
                    <w:rPr>
                      <w:rFonts w:ascii="Goudy Old Style" w:hAnsi="Goudy Old Style"/>
                      <w:color w:val="000000" w:themeColor="text1"/>
                      <w:sz w:val="15"/>
                      <w:szCs w:val="15"/>
                    </w:rPr>
                    <w:t>diy</w:t>
                  </w:r>
                  <w:proofErr w:type="spellEnd"/>
                  <w:r w:rsidRPr="009017D3">
                    <w:rPr>
                      <w:rFonts w:ascii="Goudy Old Style" w:hAnsi="Goudy Old Style"/>
                      <w:color w:val="000000" w:themeColor="text1"/>
                      <w:sz w:val="15"/>
                      <w:szCs w:val="15"/>
                    </w:rPr>
                    <w:t xml:space="preserve"> events. </w:t>
                  </w:r>
                  <w:proofErr w:type="gramStart"/>
                  <w:r w:rsidRPr="009017D3">
                    <w:rPr>
                      <w:rFonts w:ascii="Goudy Old Style" w:hAnsi="Goudy Old Style"/>
                      <w:color w:val="000000" w:themeColor="text1"/>
                      <w:sz w:val="15"/>
                      <w:szCs w:val="15"/>
                    </w:rPr>
                    <w:t>hiring</w:t>
                  </w:r>
                  <w:proofErr w:type="gramEnd"/>
                  <w:r w:rsidRPr="009017D3">
                    <w:rPr>
                      <w:rFonts w:ascii="Goudy Old Style" w:hAnsi="Goudy Old Style"/>
                      <w:color w:val="000000" w:themeColor="text1"/>
                      <w:sz w:val="15"/>
                      <w:szCs w:val="15"/>
                    </w:rPr>
                    <w:t xml:space="preserve"> hummingbirds bar team you can relax and enjoy the event knowing that we will take care of the logistics.</w:t>
                  </w:r>
                </w:p>
                <w:p w14:paraId="4DBD05D1" w14:textId="77777777" w:rsidR="009017D3" w:rsidRPr="009017D3" w:rsidRDefault="009017D3" w:rsidP="009017D3">
                  <w:pPr>
                    <w:pStyle w:val="NormalWeb"/>
                    <w:rPr>
                      <w:rFonts w:ascii="Goudy Old Style" w:hAnsi="Goudy Old Style"/>
                      <w:color w:val="000000" w:themeColor="text1"/>
                      <w:sz w:val="15"/>
                      <w:szCs w:val="15"/>
                    </w:rPr>
                  </w:pPr>
                  <w:r w:rsidRPr="009017D3">
                    <w:rPr>
                      <w:rFonts w:ascii="Goudy Old Style" w:hAnsi="Goudy Old Style"/>
                      <w:color w:val="000000" w:themeColor="text1"/>
                      <w:sz w:val="15"/>
                      <w:szCs w:val="15"/>
                    </w:rPr>
                    <w:t xml:space="preserve">We are a classy point-of-service for your drinks, but the alcohol is </w:t>
                  </w:r>
                  <w:proofErr w:type="spellStart"/>
                  <w:r w:rsidRPr="009017D3">
                    <w:rPr>
                      <w:rFonts w:ascii="Goudy Old Style" w:hAnsi="Goudy Old Style"/>
                      <w:color w:val="000000" w:themeColor="text1"/>
                      <w:sz w:val="15"/>
                      <w:szCs w:val="15"/>
                    </w:rPr>
                    <w:t>byo</w:t>
                  </w:r>
                  <w:proofErr w:type="spellEnd"/>
                  <w:r w:rsidRPr="009017D3">
                    <w:rPr>
                      <w:rFonts w:ascii="Goudy Old Style" w:hAnsi="Goudy Old Style"/>
                      <w:color w:val="000000" w:themeColor="text1"/>
                      <w:sz w:val="15"/>
                      <w:szCs w:val="15"/>
                    </w:rPr>
                    <w:t xml:space="preserve"> and that’s what makes us the best option – there’s no need to pay the marked up drink prices of a fixed venue and you have the flexibility of having your event where ever you want. You provide the alcohol and we take care of the rest</w:t>
                  </w:r>
                  <w:proofErr w:type="gramStart"/>
                  <w:r w:rsidRPr="009017D3">
                    <w:rPr>
                      <w:rFonts w:ascii="Goudy Old Style" w:hAnsi="Goudy Old Style"/>
                      <w:color w:val="000000" w:themeColor="text1"/>
                      <w:sz w:val="15"/>
                      <w:szCs w:val="15"/>
                    </w:rPr>
                    <w:t>..</w:t>
                  </w:r>
                  <w:proofErr w:type="gramEnd"/>
                  <w:r w:rsidRPr="009017D3">
                    <w:rPr>
                      <w:rFonts w:ascii="Goudy Old Style" w:hAnsi="Goudy Old Style"/>
                      <w:color w:val="000000" w:themeColor="text1"/>
                      <w:sz w:val="15"/>
                      <w:szCs w:val="15"/>
                    </w:rPr>
                    <w:t xml:space="preserve"> Our packages include a minimum of two RSA qualified bar staff a styled bar area, glassware and the fridges and ice to keep them cold, with loads of complimentary extras, just ask our friendly team how we can help.</w:t>
                  </w:r>
                </w:p>
                <w:p w14:paraId="263B4CC0" w14:textId="48980245" w:rsidR="00054AF1" w:rsidRPr="009017D3" w:rsidRDefault="00054AF1" w:rsidP="003D21A1">
                  <w:pPr>
                    <w:widowControl w:val="0"/>
                    <w:autoSpaceDE w:val="0"/>
                    <w:autoSpaceDN w:val="0"/>
                    <w:adjustRightInd w:val="0"/>
                    <w:rPr>
                      <w:color w:val="000000" w:themeColor="text1"/>
                    </w:rPr>
                  </w:pPr>
                </w:p>
              </w:tc>
            </w:tr>
            <w:tr w:rsidR="00184664" w:rsidRPr="007D6CCD" w14:paraId="724975A4" w14:textId="77777777" w:rsidTr="006F57E0">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14:paraId="2BB2EBB2" w14:textId="77777777" w:rsidR="009017D3" w:rsidRPr="009017D3" w:rsidRDefault="009017D3" w:rsidP="009017D3">
                  <w:pPr>
                    <w:rPr>
                      <w:rFonts w:ascii="Goudy Old Style" w:hAnsi="Goudy Old Style"/>
                      <w:color w:val="000000" w:themeColor="text1"/>
                    </w:rPr>
                  </w:pPr>
                  <w:r w:rsidRPr="009017D3">
                    <w:rPr>
                      <w:rFonts w:ascii="Goudy Old Style" w:hAnsi="Goudy Old Style"/>
                      <w:color w:val="000000" w:themeColor="text1"/>
                    </w:rPr>
                    <w:t>Our mobile bar packages come fully set up with all inclusions, including glassware, glass drink dispensers, bohemian Persian rug seating area with timber and stainless steel side tables, décor around bar, fresh flowers, vintage drinks trolley and more.</w:t>
                  </w:r>
                </w:p>
                <w:p w14:paraId="720E1D63" w14:textId="77777777" w:rsidR="009017D3" w:rsidRPr="009017D3" w:rsidRDefault="009017D3" w:rsidP="009017D3">
                  <w:pPr>
                    <w:rPr>
                      <w:rFonts w:ascii="Goudy Old Style" w:hAnsi="Goudy Old Style"/>
                      <w:color w:val="000000" w:themeColor="text1"/>
                    </w:rPr>
                  </w:pPr>
                </w:p>
                <w:p w14:paraId="327D1A44" w14:textId="77777777" w:rsidR="009017D3" w:rsidRPr="009017D3" w:rsidRDefault="009017D3" w:rsidP="009017D3">
                  <w:pPr>
                    <w:jc w:val="center"/>
                    <w:rPr>
                      <w:rFonts w:ascii="Goudy Old Style" w:hAnsi="Goudy Old Style"/>
                      <w:color w:val="000000" w:themeColor="text1"/>
                    </w:rPr>
                  </w:pPr>
                  <w:r w:rsidRPr="009017D3">
                    <w:rPr>
                      <w:rFonts w:ascii="Goudy Old Style" w:hAnsi="Goudy Old Style"/>
                      <w:color w:val="000000" w:themeColor="text1"/>
                    </w:rPr>
                    <w:t xml:space="preserve">3 hour mini package $885 </w:t>
                  </w:r>
                </w:p>
                <w:p w14:paraId="04657C79" w14:textId="77777777" w:rsidR="009017D3" w:rsidRPr="009017D3" w:rsidRDefault="009017D3" w:rsidP="009017D3">
                  <w:pPr>
                    <w:jc w:val="center"/>
                    <w:rPr>
                      <w:rFonts w:ascii="Goudy Old Style" w:hAnsi="Goudy Old Style"/>
                      <w:color w:val="000000" w:themeColor="text1"/>
                    </w:rPr>
                  </w:pPr>
                  <w:r w:rsidRPr="009017D3">
                    <w:rPr>
                      <w:rFonts w:ascii="Goudy Old Style" w:hAnsi="Goudy Old Style"/>
                      <w:color w:val="000000" w:themeColor="text1"/>
                    </w:rPr>
                    <w:t>5 hour full service package $1285</w:t>
                  </w:r>
                </w:p>
                <w:p w14:paraId="4464D24C" w14:textId="77777777" w:rsidR="009017D3" w:rsidRPr="009017D3" w:rsidRDefault="009017D3" w:rsidP="009017D3">
                  <w:pPr>
                    <w:jc w:val="center"/>
                    <w:rPr>
                      <w:rFonts w:ascii="Goudy Old Style" w:hAnsi="Goudy Old Style"/>
                      <w:color w:val="000000" w:themeColor="text1"/>
                    </w:rPr>
                  </w:pPr>
                  <w:r w:rsidRPr="009017D3">
                    <w:rPr>
                      <w:rFonts w:ascii="Goudy Old Style" w:hAnsi="Goudy Old Style"/>
                      <w:color w:val="000000" w:themeColor="text1"/>
                    </w:rPr>
                    <w:t>7 hour full service package $1585</w:t>
                  </w:r>
                </w:p>
                <w:p w14:paraId="5CB9F21C" w14:textId="5B6CD0F9" w:rsidR="009017D3" w:rsidRPr="009017D3" w:rsidRDefault="009017D3" w:rsidP="009017D3">
                  <w:pPr>
                    <w:jc w:val="center"/>
                    <w:rPr>
                      <w:rFonts w:ascii="Goudy Old Style" w:hAnsi="Goudy Old Style"/>
                      <w:color w:val="000000" w:themeColor="text1"/>
                    </w:rPr>
                  </w:pPr>
                  <w:r w:rsidRPr="009017D3">
                    <w:rPr>
                      <w:rFonts w:ascii="Goudy Old Style" w:hAnsi="Goudy Old Style"/>
                      <w:color w:val="000000" w:themeColor="text1"/>
                    </w:rPr>
                    <w:t>packages include</w:t>
                  </w:r>
                </w:p>
                <w:p w14:paraId="228A6623" w14:textId="648A11E2" w:rsidR="009017D3" w:rsidRDefault="009017D3" w:rsidP="009017D3">
                  <w:pPr>
                    <w:rPr>
                      <w:rFonts w:ascii="Goudy Old Style" w:hAnsi="Goudy Old Style"/>
                      <w:color w:val="000000" w:themeColor="text1"/>
                      <w:lang w:val="en-AU"/>
                    </w:rPr>
                  </w:pPr>
                  <w:r w:rsidRPr="009017D3">
                    <w:rPr>
                      <w:rFonts w:ascii="Goudy Old Style" w:hAnsi="Goudy Old Style"/>
                      <w:color w:val="000000" w:themeColor="text1"/>
                      <w:lang w:val="en-AU"/>
                    </w:rPr>
                    <w:t xml:space="preserve">Full use of vintage caravan for photography, Persian rug seating area with cushions and timber and stainless steel side tables, two small timber tables and four black café chairs, décor and styling around bar, glassware, antique drinks trolley, glass water dispenser with fruit infused water, floral </w:t>
                  </w:r>
                  <w:proofErr w:type="spellStart"/>
                  <w:r w:rsidRPr="009017D3">
                    <w:rPr>
                      <w:rFonts w:ascii="Goudy Old Style" w:hAnsi="Goudy Old Style"/>
                      <w:color w:val="000000" w:themeColor="text1"/>
                      <w:lang w:val="en-AU"/>
                    </w:rPr>
                    <w:t>arrangments</w:t>
                  </w:r>
                  <w:proofErr w:type="spellEnd"/>
                  <w:r w:rsidRPr="009017D3">
                    <w:rPr>
                      <w:rFonts w:ascii="Goudy Old Style" w:hAnsi="Goudy Old Style"/>
                      <w:color w:val="000000" w:themeColor="text1"/>
                      <w:lang w:val="en-AU"/>
                    </w:rPr>
                    <w:t xml:space="preserve"> and access to our hire range if you would like to add in extra items.</w:t>
                  </w:r>
                </w:p>
                <w:p w14:paraId="3E6FB18E" w14:textId="77777777" w:rsidR="009017D3" w:rsidRPr="009017D3" w:rsidRDefault="009017D3" w:rsidP="009017D3">
                  <w:pPr>
                    <w:jc w:val="center"/>
                    <w:rPr>
                      <w:rFonts w:ascii="Goudy Old Style" w:hAnsi="Goudy Old Style"/>
                      <w:color w:val="000000" w:themeColor="text1"/>
                    </w:rPr>
                  </w:pPr>
                  <w:r w:rsidRPr="009017D3">
                    <w:rPr>
                      <w:rFonts w:ascii="Goudy Old Style" w:hAnsi="Goudy Old Style"/>
                      <w:color w:val="000000" w:themeColor="text1"/>
                    </w:rPr>
                    <w:t>we also offer a discount for combined packages booked in conjunction with catering</w:t>
                  </w:r>
                </w:p>
                <w:p w14:paraId="7899C6E2" w14:textId="77777777" w:rsidR="009017D3" w:rsidRPr="009017D3" w:rsidRDefault="009017D3" w:rsidP="009017D3">
                  <w:pPr>
                    <w:rPr>
                      <w:rFonts w:ascii="Goudy Old Style" w:hAnsi="Goudy Old Style"/>
                      <w:color w:val="000000" w:themeColor="text1"/>
                    </w:rPr>
                  </w:pPr>
                </w:p>
                <w:p w14:paraId="1B130CA3" w14:textId="77777777" w:rsidR="009017D3" w:rsidRDefault="009017D3" w:rsidP="009017D3">
                  <w:pPr>
                    <w:widowControl w:val="0"/>
                    <w:autoSpaceDE w:val="0"/>
                    <w:autoSpaceDN w:val="0"/>
                    <w:adjustRightInd w:val="0"/>
                    <w:rPr>
                      <w:rFonts w:ascii="Goudy Old Style" w:hAnsi="Goudy Old Style" w:cs="Arial"/>
                      <w:color w:val="191919"/>
                    </w:rPr>
                  </w:pPr>
                </w:p>
                <w:p w14:paraId="44D89A96" w14:textId="77777777" w:rsidR="009017D3" w:rsidRDefault="009017D3" w:rsidP="009017D3">
                  <w:pPr>
                    <w:widowControl w:val="0"/>
                    <w:autoSpaceDE w:val="0"/>
                    <w:autoSpaceDN w:val="0"/>
                    <w:adjustRightInd w:val="0"/>
                    <w:rPr>
                      <w:rFonts w:ascii="Goudy Old Style" w:hAnsi="Goudy Old Style" w:cs="Arial"/>
                      <w:color w:val="191919"/>
                    </w:rPr>
                  </w:pPr>
                </w:p>
                <w:p w14:paraId="44AF505F" w14:textId="77777777" w:rsidR="009017D3" w:rsidRDefault="009017D3" w:rsidP="009017D3">
                  <w:pPr>
                    <w:widowControl w:val="0"/>
                    <w:autoSpaceDE w:val="0"/>
                    <w:autoSpaceDN w:val="0"/>
                    <w:adjustRightInd w:val="0"/>
                    <w:rPr>
                      <w:rFonts w:ascii="Goudy Old Style" w:hAnsi="Goudy Old Style" w:cs="Arial"/>
                      <w:color w:val="191919"/>
                    </w:rPr>
                  </w:pPr>
                </w:p>
                <w:p w14:paraId="068FC25C" w14:textId="77777777" w:rsidR="009017D3" w:rsidRPr="009017D3" w:rsidRDefault="009017D3" w:rsidP="009017D3">
                  <w:pPr>
                    <w:widowControl w:val="0"/>
                    <w:autoSpaceDE w:val="0"/>
                    <w:autoSpaceDN w:val="0"/>
                    <w:adjustRightInd w:val="0"/>
                    <w:rPr>
                      <w:rFonts w:ascii="Goudy Old Style" w:hAnsi="Goudy Old Style" w:cs="Arial"/>
                      <w:color w:val="191919"/>
                    </w:rPr>
                  </w:pPr>
                  <w:r w:rsidRPr="009017D3">
                    <w:rPr>
                      <w:rFonts w:ascii="Goudy Old Style" w:hAnsi="Goudy Old Style" w:cs="Arial"/>
                      <w:color w:val="191919"/>
                    </w:rPr>
                    <w:t>For further information or to discuss details we are happy to chat</w:t>
                  </w:r>
                </w:p>
                <w:p w14:paraId="541FEA89" w14:textId="77777777" w:rsidR="009017D3" w:rsidRPr="009017D3" w:rsidRDefault="009017D3" w:rsidP="009017D3">
                  <w:pPr>
                    <w:widowControl w:val="0"/>
                    <w:autoSpaceDE w:val="0"/>
                    <w:autoSpaceDN w:val="0"/>
                    <w:adjustRightInd w:val="0"/>
                    <w:rPr>
                      <w:rFonts w:ascii="Goudy Old Style" w:hAnsi="Goudy Old Style" w:cs="Arial"/>
                      <w:color w:val="191919"/>
                    </w:rPr>
                  </w:pPr>
                  <w:r w:rsidRPr="009017D3">
                    <w:rPr>
                      <w:rFonts w:ascii="Goudy Old Style" w:hAnsi="Goudy Old Style" w:cs="Arial"/>
                      <w:color w:val="191919"/>
                    </w:rPr>
                    <w:t xml:space="preserve">Kindest regards </w:t>
                  </w:r>
                </w:p>
                <w:p w14:paraId="67755C90" w14:textId="77777777" w:rsidR="009017D3" w:rsidRDefault="009017D3" w:rsidP="009017D3">
                  <w:pPr>
                    <w:widowControl w:val="0"/>
                    <w:autoSpaceDE w:val="0"/>
                    <w:autoSpaceDN w:val="0"/>
                    <w:adjustRightInd w:val="0"/>
                    <w:rPr>
                      <w:rFonts w:ascii="Goudy Old Style" w:hAnsi="Goudy Old Style" w:cs="Arial"/>
                      <w:color w:val="191919"/>
                    </w:rPr>
                  </w:pPr>
                  <w:r w:rsidRPr="009017D3">
                    <w:rPr>
                      <w:rFonts w:ascii="Goudy Old Style" w:hAnsi="Goudy Old Style" w:cs="Arial"/>
                      <w:color w:val="191919"/>
                    </w:rPr>
                    <w:t xml:space="preserve">Angelica </w:t>
                  </w:r>
                </w:p>
                <w:p w14:paraId="14AB2B39" w14:textId="05A5F3F7" w:rsidR="009017D3" w:rsidRPr="009017D3" w:rsidRDefault="009017D3" w:rsidP="009017D3">
                  <w:pPr>
                    <w:widowControl w:val="0"/>
                    <w:autoSpaceDE w:val="0"/>
                    <w:autoSpaceDN w:val="0"/>
                    <w:adjustRightInd w:val="0"/>
                    <w:rPr>
                      <w:rFonts w:ascii="Goudy Old Style" w:hAnsi="Goudy Old Style" w:cs="Arial"/>
                      <w:color w:val="191919"/>
                    </w:rPr>
                  </w:pPr>
                  <w:r>
                    <w:rPr>
                      <w:rFonts w:ascii="Goudy Old Style" w:hAnsi="Goudy Old Style" w:cs="Arial"/>
                      <w:color w:val="191919"/>
                    </w:rPr>
                    <w:t>0481180658</w:t>
                  </w:r>
                </w:p>
                <w:p w14:paraId="1C6CF581" w14:textId="77777777" w:rsidR="009017D3" w:rsidRPr="009017D3" w:rsidRDefault="009017D3" w:rsidP="009017D3">
                  <w:pPr>
                    <w:widowControl w:val="0"/>
                    <w:autoSpaceDE w:val="0"/>
                    <w:autoSpaceDN w:val="0"/>
                    <w:adjustRightInd w:val="0"/>
                    <w:rPr>
                      <w:rFonts w:ascii="Goudy Old Style" w:hAnsi="Goudy Old Style" w:cs="Arial"/>
                      <w:color w:val="191919"/>
                    </w:rPr>
                  </w:pPr>
                  <w:r w:rsidRPr="009017D3">
                    <w:rPr>
                      <w:rFonts w:ascii="Goudy Old Style" w:hAnsi="Goudy Old Style" w:cs="Arial"/>
                      <w:color w:val="191919"/>
                    </w:rPr>
                    <w:t xml:space="preserve">Hummingbird and co catering </w:t>
                  </w:r>
                </w:p>
                <w:p w14:paraId="3DD011D9" w14:textId="3D58A6D9" w:rsidR="004670DD" w:rsidRPr="009017D3" w:rsidRDefault="004670DD" w:rsidP="007D6CCD">
                  <w:pPr>
                    <w:widowControl w:val="0"/>
                    <w:autoSpaceDE w:val="0"/>
                    <w:autoSpaceDN w:val="0"/>
                    <w:adjustRightInd w:val="0"/>
                    <w:rPr>
                      <w:rFonts w:ascii="Goudy Old Style" w:hAnsi="Goudy Old Style" w:cs="Arial"/>
                      <w:color w:val="000000" w:themeColor="text1"/>
                    </w:rPr>
                  </w:pPr>
                </w:p>
              </w:tc>
            </w:tr>
          </w:tbl>
          <w:p w14:paraId="0732FD2F" w14:textId="77777777" w:rsidR="00184664" w:rsidRPr="007D6CCD" w:rsidRDefault="00184664" w:rsidP="00CC7AD0">
            <w:pPr>
              <w:rPr>
                <w:sz w:val="13"/>
                <w:szCs w:val="13"/>
              </w:rPr>
            </w:pPr>
          </w:p>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411"/>
            </w:tblGrid>
            <w:tr w:rsidR="00184664" w:rsidRPr="007D6CCD" w14:paraId="6BDB3A58" w14:textId="77777777" w:rsidTr="006F57E0">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14:paraId="4A279711" w14:textId="4E645750" w:rsidR="00184664" w:rsidRPr="007D6CCD" w:rsidRDefault="009017D3" w:rsidP="00CD7978">
                  <w:pPr>
                    <w:pStyle w:val="Heading3"/>
                    <w:rPr>
                      <w:sz w:val="13"/>
                      <w:szCs w:val="13"/>
                    </w:rPr>
                  </w:pPr>
                  <w:r>
                    <w:rPr>
                      <w:noProof/>
                      <w:sz w:val="13"/>
                      <w:szCs w:val="13"/>
                      <w:lang w:val="en-AU" w:eastAsia="en-AU"/>
                    </w:rPr>
                    <w:drawing>
                      <wp:inline distT="0" distB="0" distL="0" distR="0" wp14:anchorId="7A767C17" wp14:editId="6D2847D5">
                        <wp:extent cx="3093986" cy="206629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Ge(3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2462" cy="2085308"/>
                                </a:xfrm>
                                <a:prstGeom prst="rect">
                                  <a:avLst/>
                                </a:prstGeom>
                              </pic:spPr>
                            </pic:pic>
                          </a:graphicData>
                        </a:graphic>
                      </wp:inline>
                    </w:drawing>
                  </w:r>
                </w:p>
              </w:tc>
            </w:tr>
          </w:tbl>
          <w:p w14:paraId="6D2BB7A1" w14:textId="77777777" w:rsidR="007D6CCD" w:rsidRDefault="007D6CCD" w:rsidP="007D6CCD">
            <w:pPr>
              <w:widowControl w:val="0"/>
              <w:autoSpaceDE w:val="0"/>
              <w:autoSpaceDN w:val="0"/>
              <w:adjustRightInd w:val="0"/>
              <w:rPr>
                <w:rFonts w:ascii="Goudy Old Style" w:hAnsi="Goudy Old Style" w:cs="Arial"/>
                <w:color w:val="191919"/>
                <w:sz w:val="13"/>
                <w:szCs w:val="13"/>
              </w:rPr>
            </w:pPr>
          </w:p>
          <w:p w14:paraId="41309B9E" w14:textId="77777777" w:rsidR="007D6CCD" w:rsidRDefault="007D6CCD" w:rsidP="007D6CCD">
            <w:pPr>
              <w:widowControl w:val="0"/>
              <w:autoSpaceDE w:val="0"/>
              <w:autoSpaceDN w:val="0"/>
              <w:adjustRightInd w:val="0"/>
              <w:rPr>
                <w:rFonts w:ascii="Goudy Old Style" w:hAnsi="Goudy Old Style" w:cs="Arial"/>
                <w:color w:val="191919"/>
                <w:sz w:val="13"/>
                <w:szCs w:val="13"/>
              </w:rPr>
            </w:pPr>
          </w:p>
          <w:p w14:paraId="00CEC742" w14:textId="77777777" w:rsidR="007D6CCD" w:rsidRDefault="007D6CCD" w:rsidP="007D6CCD">
            <w:pPr>
              <w:widowControl w:val="0"/>
              <w:autoSpaceDE w:val="0"/>
              <w:autoSpaceDN w:val="0"/>
              <w:adjustRightInd w:val="0"/>
              <w:rPr>
                <w:rFonts w:ascii="Goudy Old Style" w:hAnsi="Goudy Old Style" w:cs="Arial"/>
                <w:color w:val="191919"/>
                <w:sz w:val="13"/>
                <w:szCs w:val="13"/>
              </w:rPr>
            </w:pPr>
          </w:p>
          <w:p w14:paraId="17BECDB3" w14:textId="77777777" w:rsidR="007D6CCD" w:rsidRDefault="007D6CCD" w:rsidP="007D6CCD">
            <w:pPr>
              <w:widowControl w:val="0"/>
              <w:autoSpaceDE w:val="0"/>
              <w:autoSpaceDN w:val="0"/>
              <w:adjustRightInd w:val="0"/>
              <w:rPr>
                <w:rFonts w:ascii="Goudy Old Style" w:hAnsi="Goudy Old Style" w:cs="Arial"/>
                <w:color w:val="191919"/>
                <w:sz w:val="13"/>
                <w:szCs w:val="13"/>
              </w:rPr>
            </w:pPr>
          </w:p>
          <w:p w14:paraId="0DE611A4" w14:textId="77777777" w:rsidR="007D6CCD" w:rsidRDefault="007D6CCD" w:rsidP="007D6CCD">
            <w:pPr>
              <w:widowControl w:val="0"/>
              <w:autoSpaceDE w:val="0"/>
              <w:autoSpaceDN w:val="0"/>
              <w:adjustRightInd w:val="0"/>
              <w:rPr>
                <w:rFonts w:ascii="Goudy Old Style" w:hAnsi="Goudy Old Style" w:cs="Arial"/>
                <w:color w:val="191919"/>
                <w:sz w:val="13"/>
                <w:szCs w:val="13"/>
              </w:rPr>
            </w:pPr>
          </w:p>
          <w:p w14:paraId="4E3F75BD" w14:textId="77777777" w:rsidR="007D6CCD" w:rsidRDefault="007D6CCD" w:rsidP="007D6CCD">
            <w:pPr>
              <w:widowControl w:val="0"/>
              <w:autoSpaceDE w:val="0"/>
              <w:autoSpaceDN w:val="0"/>
              <w:adjustRightInd w:val="0"/>
              <w:rPr>
                <w:rFonts w:ascii="Goudy Old Style" w:hAnsi="Goudy Old Style" w:cs="Arial"/>
                <w:color w:val="191919"/>
                <w:sz w:val="13"/>
                <w:szCs w:val="13"/>
              </w:rPr>
            </w:pPr>
          </w:p>
          <w:p w14:paraId="0A251452" w14:textId="77777777" w:rsidR="00747473" w:rsidRDefault="00747473" w:rsidP="007D6CCD">
            <w:pPr>
              <w:widowControl w:val="0"/>
              <w:autoSpaceDE w:val="0"/>
              <w:autoSpaceDN w:val="0"/>
              <w:adjustRightInd w:val="0"/>
              <w:rPr>
                <w:rFonts w:ascii="Goudy Old Style" w:hAnsi="Goudy Old Style" w:cs="Arial"/>
                <w:color w:val="191919"/>
                <w:sz w:val="13"/>
                <w:szCs w:val="13"/>
              </w:rPr>
            </w:pPr>
          </w:p>
          <w:p w14:paraId="4B8949BB" w14:textId="77777777" w:rsidR="00747473" w:rsidRDefault="00747473" w:rsidP="007D6CCD">
            <w:pPr>
              <w:widowControl w:val="0"/>
              <w:autoSpaceDE w:val="0"/>
              <w:autoSpaceDN w:val="0"/>
              <w:adjustRightInd w:val="0"/>
              <w:rPr>
                <w:rFonts w:ascii="Goudy Old Style" w:hAnsi="Goudy Old Style" w:cs="Arial"/>
                <w:color w:val="191919"/>
                <w:sz w:val="13"/>
                <w:szCs w:val="13"/>
              </w:rPr>
            </w:pPr>
          </w:p>
          <w:p w14:paraId="6CDE70C2" w14:textId="77777777" w:rsidR="00747473" w:rsidRDefault="00747473" w:rsidP="007D6CCD">
            <w:pPr>
              <w:widowControl w:val="0"/>
              <w:autoSpaceDE w:val="0"/>
              <w:autoSpaceDN w:val="0"/>
              <w:adjustRightInd w:val="0"/>
              <w:rPr>
                <w:rFonts w:ascii="Goudy Old Style" w:hAnsi="Goudy Old Style" w:cs="Arial"/>
                <w:color w:val="191919"/>
                <w:sz w:val="13"/>
                <w:szCs w:val="13"/>
              </w:rPr>
            </w:pPr>
          </w:p>
          <w:p w14:paraId="2C98BCE9" w14:textId="77777777" w:rsidR="00747473" w:rsidRDefault="00747473" w:rsidP="007D6CCD">
            <w:pPr>
              <w:widowControl w:val="0"/>
              <w:autoSpaceDE w:val="0"/>
              <w:autoSpaceDN w:val="0"/>
              <w:adjustRightInd w:val="0"/>
              <w:rPr>
                <w:rFonts w:ascii="Goudy Old Style" w:hAnsi="Goudy Old Style" w:cs="Arial"/>
                <w:color w:val="191919"/>
                <w:sz w:val="13"/>
                <w:szCs w:val="13"/>
              </w:rPr>
            </w:pPr>
          </w:p>
          <w:p w14:paraId="7A9408FD" w14:textId="77777777" w:rsidR="00747473" w:rsidRDefault="00747473" w:rsidP="007D6CCD">
            <w:pPr>
              <w:widowControl w:val="0"/>
              <w:autoSpaceDE w:val="0"/>
              <w:autoSpaceDN w:val="0"/>
              <w:adjustRightInd w:val="0"/>
              <w:rPr>
                <w:rFonts w:ascii="Goudy Old Style" w:hAnsi="Goudy Old Style" w:cs="Arial"/>
                <w:color w:val="191919"/>
                <w:sz w:val="13"/>
                <w:szCs w:val="13"/>
              </w:rPr>
            </w:pPr>
          </w:p>
          <w:p w14:paraId="545A33A2" w14:textId="3305076A" w:rsidR="006337E6" w:rsidRPr="00747473" w:rsidRDefault="009017D3" w:rsidP="00747473">
            <w:pPr>
              <w:widowControl w:val="0"/>
              <w:autoSpaceDE w:val="0"/>
              <w:autoSpaceDN w:val="0"/>
              <w:adjustRightInd w:val="0"/>
              <w:rPr>
                <w:rFonts w:ascii="Goudy Old Style" w:hAnsi="Goudy Old Style" w:cs="Arial"/>
                <w:color w:val="191919"/>
                <w:sz w:val="13"/>
                <w:szCs w:val="13"/>
              </w:rPr>
            </w:pPr>
            <w:r>
              <w:rPr>
                <w:rFonts w:ascii="Goudy Old Style" w:hAnsi="Goudy Old Style" w:cs="Arial"/>
                <w:noProof/>
                <w:color w:val="191919"/>
                <w:sz w:val="13"/>
                <w:szCs w:val="13"/>
                <w:lang w:val="en-AU" w:eastAsia="en-AU"/>
              </w:rPr>
              <w:drawing>
                <wp:inline distT="0" distB="0" distL="0" distR="0" wp14:anchorId="62FA2F5E" wp14:editId="47F02747">
                  <wp:extent cx="2816225" cy="1877695"/>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I0A62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225" cy="1877695"/>
                          </a:xfrm>
                          <a:prstGeom prst="rect">
                            <a:avLst/>
                          </a:prstGeom>
                        </pic:spPr>
                      </pic:pic>
                    </a:graphicData>
                  </a:graphic>
                </wp:inline>
              </w:drawing>
            </w:r>
          </w:p>
        </w:tc>
      </w:tr>
    </w:tbl>
    <w:p w14:paraId="5D079E80" w14:textId="5C0FD0DF" w:rsidR="00B56F21" w:rsidRPr="007D6CCD" w:rsidRDefault="00B56F21" w:rsidP="004670DD">
      <w:pPr>
        <w:pStyle w:val="NoSpacing"/>
        <w:rPr>
          <w:sz w:val="13"/>
          <w:szCs w:val="13"/>
        </w:rPr>
      </w:pPr>
    </w:p>
    <w:sectPr w:rsidR="00B56F21" w:rsidRPr="007D6CCD" w:rsidSect="00747473">
      <w:footerReference w:type="default" r:id="rId8"/>
      <w:headerReference w:type="first" r:id="rId9"/>
      <w:pgSz w:w="12240" w:h="15840"/>
      <w:pgMar w:top="567" w:right="794" w:bottom="567" w:left="794" w:header="794"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83E0D" w14:textId="77777777" w:rsidR="00A20CCB" w:rsidRDefault="00A20CCB" w:rsidP="008B2920">
      <w:pPr>
        <w:spacing w:after="0" w:line="240" w:lineRule="auto"/>
      </w:pPr>
      <w:r>
        <w:separator/>
      </w:r>
    </w:p>
  </w:endnote>
  <w:endnote w:type="continuationSeparator" w:id="0">
    <w:p w14:paraId="494075B7" w14:textId="77777777" w:rsidR="00A20CCB" w:rsidRDefault="00A20CCB"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30077"/>
      <w:docPartObj>
        <w:docPartGallery w:val="Page Numbers (Bottom of Page)"/>
        <w:docPartUnique/>
      </w:docPartObj>
    </w:sdtPr>
    <w:sdtEndPr>
      <w:rPr>
        <w:noProof/>
      </w:rPr>
    </w:sdtEndPr>
    <w:sdtContent>
      <w:p w14:paraId="0DCFC0F5" w14:textId="77777777" w:rsidR="00853CE2" w:rsidRDefault="00853CE2" w:rsidP="00853CE2">
        <w:pPr>
          <w:pStyle w:val="Footer"/>
        </w:pPr>
        <w:r>
          <w:fldChar w:fldCharType="begin"/>
        </w:r>
        <w:r>
          <w:instrText xml:space="preserve"> PAGE   \* MERGEFORMAT </w:instrText>
        </w:r>
        <w:r>
          <w:fldChar w:fldCharType="separate"/>
        </w:r>
        <w:r w:rsidR="0074747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F040B" w14:textId="77777777" w:rsidR="00A20CCB" w:rsidRDefault="00A20CCB" w:rsidP="008B2920">
      <w:pPr>
        <w:spacing w:after="0" w:line="240" w:lineRule="auto"/>
      </w:pPr>
      <w:r>
        <w:separator/>
      </w:r>
    </w:p>
  </w:footnote>
  <w:footnote w:type="continuationSeparator" w:id="0">
    <w:p w14:paraId="45B669D3" w14:textId="77777777" w:rsidR="00A20CCB" w:rsidRDefault="00A20CCB" w:rsidP="008B2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2"/>
    </w:tblGrid>
    <w:tr w:rsidR="00A85B6F" w14:paraId="2B484B7C" w14:textId="77777777" w:rsidTr="00142F58">
      <w:sdt>
        <w:sdtPr>
          <w:alias w:val="Your Name:"/>
          <w:tag w:val="Your Name:"/>
          <w:id w:val="-1685667604"/>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9340" w:type="dxa"/>
              <w:tcBorders>
                <w:bottom w:val="single" w:sz="12" w:space="0" w:color="FFD556" w:themeColor="accent1"/>
              </w:tcBorders>
            </w:tcPr>
            <w:p w14:paraId="4D756248" w14:textId="77777777" w:rsidR="00A85B6F" w:rsidRDefault="00054AF1" w:rsidP="00054AF1">
              <w:pPr>
                <w:pStyle w:val="Heading1"/>
              </w:pPr>
              <w:r>
                <w:t>hummingbird and co catering</w:t>
              </w:r>
            </w:p>
          </w:tc>
        </w:sdtContent>
      </w:sdt>
    </w:tr>
    <w:tr w:rsidR="00142F58" w14:paraId="6D15F168"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0F849A08" w14:textId="77777777" w:rsidR="00142F58" w:rsidRDefault="00142F58" w:rsidP="00142F58"/>
      </w:tc>
    </w:tr>
  </w:tbl>
  <w:p w14:paraId="7DDB0E13" w14:textId="77777777" w:rsidR="00BD5EFB" w:rsidRDefault="00BD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F1"/>
    <w:rsid w:val="000243D1"/>
    <w:rsid w:val="00054AF1"/>
    <w:rsid w:val="00057F04"/>
    <w:rsid w:val="000A378C"/>
    <w:rsid w:val="0010042F"/>
    <w:rsid w:val="00135C2C"/>
    <w:rsid w:val="00142F58"/>
    <w:rsid w:val="00153ED4"/>
    <w:rsid w:val="00184664"/>
    <w:rsid w:val="001F60D3"/>
    <w:rsid w:val="0027115C"/>
    <w:rsid w:val="00293B83"/>
    <w:rsid w:val="00362C4A"/>
    <w:rsid w:val="00390414"/>
    <w:rsid w:val="003B46C0"/>
    <w:rsid w:val="003B5B09"/>
    <w:rsid w:val="003D21A1"/>
    <w:rsid w:val="003E1711"/>
    <w:rsid w:val="0045425A"/>
    <w:rsid w:val="00454631"/>
    <w:rsid w:val="00463A38"/>
    <w:rsid w:val="0046606E"/>
    <w:rsid w:val="004670DD"/>
    <w:rsid w:val="0048346B"/>
    <w:rsid w:val="004E4CA5"/>
    <w:rsid w:val="00502D70"/>
    <w:rsid w:val="00510920"/>
    <w:rsid w:val="0052095D"/>
    <w:rsid w:val="005B0E81"/>
    <w:rsid w:val="00630D36"/>
    <w:rsid w:val="006337E6"/>
    <w:rsid w:val="006A3CE7"/>
    <w:rsid w:val="006C6DEF"/>
    <w:rsid w:val="006F1734"/>
    <w:rsid w:val="006F57E0"/>
    <w:rsid w:val="00747473"/>
    <w:rsid w:val="00781D13"/>
    <w:rsid w:val="00783C41"/>
    <w:rsid w:val="00787503"/>
    <w:rsid w:val="007D14B1"/>
    <w:rsid w:val="007D6CCD"/>
    <w:rsid w:val="007E7032"/>
    <w:rsid w:val="00833359"/>
    <w:rsid w:val="00853CE2"/>
    <w:rsid w:val="00860491"/>
    <w:rsid w:val="00887A77"/>
    <w:rsid w:val="008B2920"/>
    <w:rsid w:val="008B2DF7"/>
    <w:rsid w:val="008C5D6C"/>
    <w:rsid w:val="009017D3"/>
    <w:rsid w:val="009039F1"/>
    <w:rsid w:val="009244EC"/>
    <w:rsid w:val="00A20CCB"/>
    <w:rsid w:val="00A213B1"/>
    <w:rsid w:val="00A50A33"/>
    <w:rsid w:val="00A73CF2"/>
    <w:rsid w:val="00A85B6F"/>
    <w:rsid w:val="00AA3476"/>
    <w:rsid w:val="00AA6B7B"/>
    <w:rsid w:val="00AB1351"/>
    <w:rsid w:val="00AB540C"/>
    <w:rsid w:val="00AC5D83"/>
    <w:rsid w:val="00B41780"/>
    <w:rsid w:val="00B56F21"/>
    <w:rsid w:val="00B67DB0"/>
    <w:rsid w:val="00BD5EFB"/>
    <w:rsid w:val="00C35EFB"/>
    <w:rsid w:val="00C73037"/>
    <w:rsid w:val="00C74D0C"/>
    <w:rsid w:val="00CD7978"/>
    <w:rsid w:val="00D2689C"/>
    <w:rsid w:val="00DF6A6F"/>
    <w:rsid w:val="00E20402"/>
    <w:rsid w:val="00E7158F"/>
    <w:rsid w:val="00E928A3"/>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AF4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36A6B" w:themeColor="text2"/>
        <w:lang w:val="en-US" w:eastAsia="en-US"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31"/>
  </w:style>
  <w:style w:type="paragraph" w:styleId="Heading1">
    <w:name w:val="heading 1"/>
    <w:basedOn w:val="Normal"/>
    <w:link w:val="Heading1Ch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Heading5">
    <w:name w:val="heading 5"/>
    <w:basedOn w:val="Normal"/>
    <w:next w:val="Normal"/>
    <w:link w:val="Heading5Ch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A50A33"/>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3B5B09"/>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4E4CA5"/>
    <w:rPr>
      <w:rFonts w:asciiTheme="majorHAnsi" w:eastAsiaTheme="majorEastAsia" w:hAnsiTheme="majorHAnsi" w:cstheme="majorBidi"/>
      <w:i/>
      <w:iCs/>
      <w:color w:val="FFBF00" w:themeColor="accent1" w:themeShade="BF"/>
    </w:rPr>
  </w:style>
  <w:style w:type="character" w:customStyle="1" w:styleId="Heading5Char">
    <w:name w:val="Heading 5 Char"/>
    <w:basedOn w:val="DefaultParagraphFont"/>
    <w:link w:val="Heading5"/>
    <w:uiPriority w:val="9"/>
    <w:semiHidden/>
    <w:rsid w:val="004E4CA5"/>
    <w:rPr>
      <w:rFonts w:asciiTheme="majorHAnsi" w:eastAsiaTheme="majorEastAsia" w:hAnsiTheme="majorHAnsi" w:cstheme="majorBidi"/>
      <w:color w:val="FFBF00" w:themeColor="accent1" w:themeShade="BF"/>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98"/>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Salutation">
    <w:name w:val="Salutation"/>
    <w:basedOn w:val="Normal"/>
    <w:next w:val="Normal"/>
    <w:link w:val="SalutationChar"/>
    <w:uiPriority w:val="12"/>
    <w:qFormat/>
    <w:rsid w:val="00362C4A"/>
    <w:pPr>
      <w:spacing w:after="120"/>
    </w:pPr>
  </w:style>
  <w:style w:type="character" w:customStyle="1" w:styleId="SalutationChar">
    <w:name w:val="Salutation Char"/>
    <w:basedOn w:val="DefaultParagraphFont"/>
    <w:link w:val="Salutation"/>
    <w:uiPriority w:val="12"/>
    <w:rsid w:val="00362C4A"/>
  </w:style>
  <w:style w:type="paragraph" w:styleId="Closing">
    <w:name w:val="Closing"/>
    <w:basedOn w:val="Normal"/>
    <w:next w:val="Signature"/>
    <w:link w:val="ClosingChar"/>
    <w:uiPriority w:val="13"/>
    <w:qFormat/>
    <w:rsid w:val="00362C4A"/>
    <w:pPr>
      <w:spacing w:before="360" w:after="120"/>
      <w:contextualSpacing/>
    </w:pPr>
  </w:style>
  <w:style w:type="character" w:customStyle="1" w:styleId="ClosingChar">
    <w:name w:val="Closing Char"/>
    <w:basedOn w:val="DefaultParagraphFont"/>
    <w:link w:val="Closing"/>
    <w:uiPriority w:val="13"/>
    <w:rsid w:val="00B56F21"/>
  </w:style>
  <w:style w:type="paragraph" w:styleId="Signature">
    <w:name w:val="Signature"/>
    <w:basedOn w:val="Normal"/>
    <w:next w:val="Normal"/>
    <w:link w:val="SignatureChar"/>
    <w:uiPriority w:val="14"/>
    <w:qFormat/>
    <w:rsid w:val="00362C4A"/>
    <w:pPr>
      <w:spacing w:after="120" w:line="240" w:lineRule="auto"/>
    </w:pPr>
  </w:style>
  <w:style w:type="character" w:customStyle="1" w:styleId="SignatureChar">
    <w:name w:val="Signature Char"/>
    <w:basedOn w:val="DefaultParagraphFont"/>
    <w:link w:val="Signature"/>
    <w:uiPriority w:val="14"/>
    <w:rsid w:val="00B56F21"/>
  </w:style>
  <w:style w:type="paragraph" w:styleId="Date">
    <w:name w:val="Date"/>
    <w:basedOn w:val="Normal"/>
    <w:next w:val="Normal"/>
    <w:link w:val="DateChar"/>
    <w:uiPriority w:val="11"/>
    <w:qFormat/>
    <w:rsid w:val="00362C4A"/>
    <w:pPr>
      <w:spacing w:after="560"/>
    </w:pPr>
  </w:style>
  <w:style w:type="character" w:customStyle="1" w:styleId="DateChar">
    <w:name w:val="Date Char"/>
    <w:basedOn w:val="DefaultParagraphFont"/>
    <w:link w:val="Date"/>
    <w:uiPriority w:val="11"/>
    <w:rsid w:val="00362C4A"/>
  </w:style>
  <w:style w:type="paragraph" w:styleId="Title">
    <w:name w:val="Title"/>
    <w:basedOn w:val="Normal"/>
    <w:next w:val="Normal"/>
    <w:link w:val="TitleCh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56F21"/>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56F21"/>
    <w:rPr>
      <w:rFonts w:eastAsiaTheme="minorEastAsia"/>
      <w:color w:val="5A5A5A" w:themeColor="text1" w:themeTint="A5"/>
      <w:sz w:val="22"/>
      <w:szCs w:val="22"/>
    </w:rPr>
  </w:style>
  <w:style w:type="paragraph" w:styleId="NormalWeb">
    <w:name w:val="Normal (Web)"/>
    <w:basedOn w:val="Normal"/>
    <w:uiPriority w:val="99"/>
    <w:semiHidden/>
    <w:unhideWhenUsed/>
    <w:rsid w:val="009017D3"/>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hummingbird and co catering</dc:creator>
  <cp:keywords/>
  <dc:description/>
  <cp:lastModifiedBy>Reception</cp:lastModifiedBy>
  <cp:revision>2</cp:revision>
  <cp:lastPrinted>2016-06-29T01:32:00Z</cp:lastPrinted>
  <dcterms:created xsi:type="dcterms:W3CDTF">2018-11-12T00:01:00Z</dcterms:created>
  <dcterms:modified xsi:type="dcterms:W3CDTF">2018-11-12T00:01:00Z</dcterms:modified>
</cp:coreProperties>
</file>